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2798" w:rsidRDefault="00EC2798">
      <w:pPr>
        <w:rPr>
          <w:rFonts w:ascii="Times New Roman" w:hAnsi="Times New Roman" w:cs="Times New Roman"/>
          <w:sz w:val="24"/>
          <w:szCs w:val="24"/>
          <w:lang w:val="uk-UA"/>
        </w:rPr>
      </w:pPr>
    </w:p>
    <w:p w:rsidR="00EC2798" w:rsidRDefault="00EC2798">
      <w:pPr>
        <w:rPr>
          <w:rFonts w:ascii="Times New Roman" w:hAnsi="Times New Roman" w:cs="Times New Roman"/>
          <w:sz w:val="24"/>
          <w:szCs w:val="24"/>
          <w:lang w:val="uk-UA"/>
        </w:rPr>
      </w:pPr>
    </w:p>
    <w:p w:rsidR="00746D73" w:rsidRDefault="00EC2798">
      <w:pPr>
        <w:rPr>
          <w:rStyle w:val="rvts0"/>
          <w:rFonts w:ascii="Times New Roman" w:hAnsi="Times New Roman" w:cs="Times New Roman"/>
          <w:b/>
          <w:bCs/>
          <w:sz w:val="24"/>
          <w:szCs w:val="24"/>
          <w:u w:val="single"/>
          <w:lang w:val="uk-UA"/>
        </w:rPr>
      </w:pPr>
      <w:r w:rsidRPr="00A8282C">
        <w:rPr>
          <w:rFonts w:ascii="Times New Roman" w:hAnsi="Times New Roman" w:cs="Times New Roman"/>
          <w:sz w:val="24"/>
          <w:szCs w:val="24"/>
          <w:lang w:val="uk-UA"/>
        </w:rPr>
        <w:t xml:space="preserve">Відповідно до </w:t>
      </w:r>
      <w:r>
        <w:rPr>
          <w:rFonts w:ascii="Times New Roman" w:hAnsi="Times New Roman" w:cs="Times New Roman"/>
          <w:sz w:val="24"/>
          <w:szCs w:val="24"/>
          <w:lang w:val="uk-UA"/>
        </w:rPr>
        <w:t xml:space="preserve">ч. 3 ст. 21 </w:t>
      </w:r>
      <w:r w:rsidRPr="00A8282C">
        <w:rPr>
          <w:rFonts w:ascii="Times New Roman" w:hAnsi="Times New Roman" w:cs="Times New Roman"/>
          <w:sz w:val="24"/>
          <w:szCs w:val="24"/>
          <w:lang w:val="uk-UA"/>
        </w:rPr>
        <w:t xml:space="preserve">абз. 2)  Закону про громадські об’єднання,  </w:t>
      </w:r>
      <w:r>
        <w:rPr>
          <w:rFonts w:ascii="Times New Roman" w:hAnsi="Times New Roman" w:cs="Times New Roman"/>
          <w:sz w:val="24"/>
          <w:szCs w:val="24"/>
          <w:lang w:val="uk-UA"/>
        </w:rPr>
        <w:t xml:space="preserve">громадські організації та громадські спілки </w:t>
      </w:r>
      <w:r w:rsidRPr="00A8282C">
        <w:rPr>
          <w:rFonts w:ascii="Times New Roman" w:hAnsi="Times New Roman" w:cs="Times New Roman"/>
          <w:sz w:val="24"/>
          <w:szCs w:val="24"/>
          <w:lang w:val="uk-UA"/>
        </w:rPr>
        <w:t xml:space="preserve"> ма</w:t>
      </w:r>
      <w:r>
        <w:rPr>
          <w:rFonts w:ascii="Times New Roman" w:hAnsi="Times New Roman" w:cs="Times New Roman"/>
          <w:sz w:val="24"/>
          <w:szCs w:val="24"/>
          <w:lang w:val="uk-UA"/>
        </w:rPr>
        <w:t>ють</w:t>
      </w:r>
      <w:r w:rsidRPr="00A8282C">
        <w:rPr>
          <w:rFonts w:ascii="Times New Roman" w:hAnsi="Times New Roman" w:cs="Times New Roman"/>
          <w:sz w:val="24"/>
          <w:szCs w:val="24"/>
          <w:lang w:val="uk-UA"/>
        </w:rPr>
        <w:t xml:space="preserve"> право </w:t>
      </w:r>
      <w:r w:rsidRPr="00A8282C">
        <w:rPr>
          <w:rStyle w:val="rvts0"/>
          <w:rFonts w:ascii="Times New Roman" w:hAnsi="Times New Roman" w:cs="Times New Roman"/>
          <w:sz w:val="24"/>
          <w:szCs w:val="24"/>
          <w:lang w:val="uk-UA"/>
        </w:rPr>
        <w:t xml:space="preserve">здійснювати відповідно до закону підприємницьку діяльність безпосередньо, якщо це передбачено статутом громадського об'єднання, або через створені в порядку, передбаченому законом, юридичні особи (товариства, підприємства), якщо така </w:t>
      </w:r>
      <w:bookmarkStart w:id="0" w:name="_Hlk30168517"/>
      <w:r w:rsidRPr="00A8282C">
        <w:rPr>
          <w:rStyle w:val="rvts0"/>
          <w:rFonts w:ascii="Times New Roman" w:hAnsi="Times New Roman" w:cs="Times New Roman"/>
          <w:sz w:val="24"/>
          <w:szCs w:val="24"/>
          <w:lang w:val="uk-UA"/>
        </w:rPr>
        <w:t>діяльність відповідає меті (цілям) громадського об'єднання та сприяє її досягненню</w:t>
      </w:r>
      <w:bookmarkEnd w:id="0"/>
      <w:r w:rsidRPr="00A64A9F">
        <w:rPr>
          <w:rStyle w:val="rvts0"/>
          <w:rFonts w:ascii="Times New Roman" w:hAnsi="Times New Roman" w:cs="Times New Roman"/>
          <w:b/>
          <w:bCs/>
          <w:sz w:val="24"/>
          <w:szCs w:val="24"/>
          <w:u w:val="single"/>
          <w:lang w:val="uk-UA"/>
        </w:rPr>
        <w:t>.</w:t>
      </w:r>
      <w:r>
        <w:rPr>
          <w:rStyle w:val="rvts0"/>
          <w:rFonts w:ascii="Times New Roman" w:hAnsi="Times New Roman" w:cs="Times New Roman"/>
          <w:b/>
          <w:bCs/>
          <w:sz w:val="24"/>
          <w:szCs w:val="24"/>
          <w:u w:val="single"/>
          <w:lang w:val="uk-UA"/>
        </w:rPr>
        <w:t xml:space="preserve"> </w:t>
      </w:r>
      <w:r w:rsidRPr="00A64A9F">
        <w:rPr>
          <w:rStyle w:val="rvts0"/>
          <w:rFonts w:ascii="Times New Roman" w:hAnsi="Times New Roman" w:cs="Times New Roman"/>
          <w:b/>
          <w:bCs/>
          <w:sz w:val="24"/>
          <w:szCs w:val="24"/>
          <w:u w:val="single"/>
          <w:lang w:val="uk-UA"/>
        </w:rPr>
        <w:t>Відомості про здійснення підприємницької діяльності громадським об'єднанням включаються до Єдиного державного реєстру юридичних осіб, фізичних осіб - підприємців та громадських формувань</w:t>
      </w:r>
    </w:p>
    <w:p w:rsidR="000D1713" w:rsidRDefault="00411B54">
      <w:pPr>
        <w:rPr>
          <w:rStyle w:val="rvts0"/>
          <w:rFonts w:ascii="Times New Roman" w:hAnsi="Times New Roman" w:cs="Times New Roman"/>
          <w:b/>
          <w:bCs/>
          <w:sz w:val="24"/>
          <w:szCs w:val="24"/>
          <w:u w:val="single"/>
          <w:lang w:val="ru-RU"/>
        </w:rPr>
      </w:pPr>
      <w:r>
        <w:rPr>
          <w:rStyle w:val="rvts0"/>
          <w:rFonts w:ascii="Times New Roman" w:hAnsi="Times New Roman" w:cs="Times New Roman"/>
          <w:b/>
          <w:bCs/>
          <w:sz w:val="24"/>
          <w:szCs w:val="24"/>
          <w:u w:val="single"/>
          <w:lang w:val="uk-UA"/>
        </w:rPr>
        <w:t>Таким сином, громадська організація може створити власну кав’ярню</w:t>
      </w:r>
      <w:r w:rsidR="00480481">
        <w:rPr>
          <w:rStyle w:val="rvts0"/>
          <w:rFonts w:ascii="Times New Roman" w:hAnsi="Times New Roman" w:cs="Times New Roman"/>
          <w:b/>
          <w:bCs/>
          <w:sz w:val="24"/>
          <w:szCs w:val="24"/>
          <w:u w:val="single"/>
          <w:lang w:val="ru-RU"/>
        </w:rPr>
        <w:t xml:space="preserve">, </w:t>
      </w:r>
      <w:r w:rsidR="000D1713">
        <w:rPr>
          <w:rStyle w:val="rvts0"/>
          <w:rFonts w:ascii="Times New Roman" w:hAnsi="Times New Roman" w:cs="Times New Roman"/>
          <w:b/>
          <w:bCs/>
          <w:sz w:val="24"/>
          <w:szCs w:val="24"/>
          <w:u w:val="single"/>
          <w:lang w:val="ru-RU"/>
        </w:rPr>
        <w:t>за умови:</w:t>
      </w:r>
    </w:p>
    <w:p w:rsidR="000D1713" w:rsidRDefault="000D1713" w:rsidP="000D1713">
      <w:pPr>
        <w:pStyle w:val="a3"/>
        <w:numPr>
          <w:ilvl w:val="0"/>
          <w:numId w:val="1"/>
        </w:numPr>
        <w:rPr>
          <w:rStyle w:val="rvts0"/>
          <w:rFonts w:ascii="Times New Roman" w:hAnsi="Times New Roman" w:cs="Times New Roman"/>
          <w:b/>
          <w:bCs/>
          <w:sz w:val="24"/>
          <w:szCs w:val="24"/>
          <w:u w:val="single"/>
          <w:lang w:val="uk-UA"/>
        </w:rPr>
      </w:pPr>
      <w:r>
        <w:rPr>
          <w:rStyle w:val="rvts0"/>
          <w:rFonts w:ascii="Times New Roman" w:hAnsi="Times New Roman" w:cs="Times New Roman"/>
          <w:b/>
          <w:bCs/>
          <w:sz w:val="24"/>
          <w:szCs w:val="24"/>
          <w:u w:val="single"/>
          <w:lang w:val="uk-UA"/>
        </w:rPr>
        <w:t>Внесення змін в статут стосовно можливості здійснювати підприємницьку діяльність;</w:t>
      </w:r>
    </w:p>
    <w:p w:rsidR="000D1713" w:rsidRPr="000D1713" w:rsidRDefault="000D1713" w:rsidP="000D1713">
      <w:pPr>
        <w:pStyle w:val="1"/>
        <w:rPr>
          <w:rFonts w:ascii="Times New Roman" w:eastAsia="Times New Roman" w:hAnsi="Times New Roman" w:cs="Times New Roman"/>
          <w:b/>
          <w:bCs/>
          <w:color w:val="auto"/>
          <w:kern w:val="36"/>
          <w:sz w:val="48"/>
          <w:szCs w:val="48"/>
          <w:lang w:val="ru-RU"/>
        </w:rPr>
      </w:pPr>
      <w:r>
        <w:rPr>
          <w:rStyle w:val="rvts0"/>
          <w:rFonts w:ascii="Times New Roman" w:hAnsi="Times New Roman" w:cs="Times New Roman"/>
          <w:b/>
          <w:bCs/>
          <w:sz w:val="24"/>
          <w:szCs w:val="24"/>
          <w:u w:val="single"/>
          <w:lang w:val="uk-UA"/>
        </w:rPr>
        <w:t xml:space="preserve">Зареєструвавши відповідні КВЕДи: </w:t>
      </w:r>
      <w:r w:rsidRPr="000D1713">
        <w:rPr>
          <w:rFonts w:ascii="Times New Roman" w:eastAsia="Times New Roman" w:hAnsi="Times New Roman" w:cs="Times New Roman"/>
          <w:b/>
          <w:bCs/>
          <w:color w:val="auto"/>
          <w:kern w:val="36"/>
          <w:sz w:val="48"/>
          <w:szCs w:val="48"/>
          <w:lang w:val="ru-RU"/>
        </w:rPr>
        <w:t>Діяльність ресторанів, надання послуг мобільного харчування</w:t>
      </w:r>
    </w:p>
    <w:p w:rsidR="00411B54" w:rsidRPr="000D1713" w:rsidRDefault="000D1713" w:rsidP="000D1713">
      <w:pPr>
        <w:pStyle w:val="a3"/>
        <w:numPr>
          <w:ilvl w:val="0"/>
          <w:numId w:val="1"/>
        </w:numPr>
        <w:rPr>
          <w:rStyle w:val="rvts0"/>
          <w:rFonts w:ascii="Times New Roman" w:hAnsi="Times New Roman" w:cs="Times New Roman"/>
          <w:b/>
          <w:bCs/>
          <w:sz w:val="24"/>
          <w:szCs w:val="24"/>
          <w:u w:val="single"/>
          <w:lang w:val="uk-UA"/>
        </w:rPr>
      </w:pPr>
      <w:r>
        <w:rPr>
          <w:rStyle w:val="rvts0"/>
          <w:rFonts w:ascii="Times New Roman" w:hAnsi="Times New Roman" w:cs="Times New Roman"/>
          <w:b/>
          <w:bCs/>
          <w:sz w:val="24"/>
          <w:szCs w:val="24"/>
          <w:u w:val="single"/>
          <w:lang w:val="ru-RU"/>
        </w:rPr>
        <w:t>Обслуговування напоями</w:t>
      </w:r>
      <w:r w:rsidR="00411B54" w:rsidRPr="000D1713">
        <w:rPr>
          <w:rStyle w:val="rvts0"/>
          <w:rFonts w:ascii="Times New Roman" w:hAnsi="Times New Roman" w:cs="Times New Roman"/>
          <w:b/>
          <w:bCs/>
          <w:sz w:val="24"/>
          <w:szCs w:val="24"/>
          <w:u w:val="single"/>
          <w:lang w:val="uk-UA"/>
        </w:rPr>
        <w:t xml:space="preserve"> </w:t>
      </w:r>
    </w:p>
    <w:p w:rsidR="00EC2798" w:rsidRDefault="00EC2798">
      <w:pPr>
        <w:rPr>
          <w:rStyle w:val="rvts0"/>
          <w:rFonts w:ascii="Times New Roman" w:hAnsi="Times New Roman" w:cs="Times New Roman"/>
          <w:b/>
          <w:bCs/>
          <w:sz w:val="24"/>
          <w:szCs w:val="24"/>
          <w:u w:val="single"/>
          <w:lang w:val="uk-UA"/>
        </w:rPr>
      </w:pPr>
    </w:p>
    <w:p w:rsidR="00EC2798" w:rsidRDefault="00EC2798" w:rsidP="00EC2798">
      <w:pPr>
        <w:jc w:val="both"/>
        <w:rPr>
          <w:rStyle w:val="rvts0"/>
          <w:rFonts w:ascii="Times New Roman" w:hAnsi="Times New Roman" w:cs="Times New Roman"/>
          <w:sz w:val="24"/>
          <w:szCs w:val="24"/>
          <w:lang w:val="uk-UA"/>
        </w:rPr>
      </w:pPr>
      <w:r w:rsidRPr="00330D9D">
        <w:rPr>
          <w:rStyle w:val="rvts0"/>
          <w:rFonts w:ascii="Times New Roman" w:hAnsi="Times New Roman" w:cs="Times New Roman"/>
          <w:sz w:val="24"/>
          <w:szCs w:val="24"/>
          <w:lang w:val="uk-UA"/>
        </w:rPr>
        <w:t xml:space="preserve">Члени (учасники) громадського об'єднання не мають права на частку майна громадського об'єднання та не відповідають за його зобов'язаннями. Доходи або майно (активи) громадського об'єднання не підлягають розподілу між його членами (учасниками) і не можуть використовуватися для вигоди будь-якого окремого члена (учасника) громадського об'єднання, його посадових осіб (крім оплати їх </w:t>
      </w:r>
      <w:r w:rsidRPr="00EC2798">
        <w:rPr>
          <w:rStyle w:val="rvts0"/>
          <w:rFonts w:ascii="Times New Roman" w:hAnsi="Times New Roman" w:cs="Times New Roman"/>
          <w:sz w:val="24"/>
          <w:szCs w:val="24"/>
          <w:lang w:val="uk-UA"/>
        </w:rPr>
        <w:t>праці та відрахувань на соціальні заходи)</w:t>
      </w:r>
      <w:r w:rsidRPr="00330D9D">
        <w:rPr>
          <w:rStyle w:val="rvts0"/>
          <w:rFonts w:ascii="Times New Roman" w:hAnsi="Times New Roman" w:cs="Times New Roman"/>
          <w:sz w:val="24"/>
          <w:szCs w:val="24"/>
          <w:lang w:val="uk-UA"/>
        </w:rPr>
        <w:t xml:space="preserve"> </w:t>
      </w:r>
      <w:r>
        <w:rPr>
          <w:rStyle w:val="rvts0"/>
          <w:rFonts w:ascii="Times New Roman" w:hAnsi="Times New Roman" w:cs="Times New Roman"/>
          <w:sz w:val="24"/>
          <w:szCs w:val="24"/>
          <w:lang w:val="uk-UA"/>
        </w:rPr>
        <w:t xml:space="preserve">ч. 1 ст. 3 </w:t>
      </w:r>
      <w:r w:rsidRPr="00330D9D">
        <w:rPr>
          <w:rStyle w:val="rvts0"/>
          <w:rFonts w:ascii="Times New Roman" w:hAnsi="Times New Roman" w:cs="Times New Roman"/>
          <w:sz w:val="24"/>
          <w:szCs w:val="24"/>
          <w:lang w:val="uk-UA"/>
        </w:rPr>
        <w:t>абз. 6</w:t>
      </w:r>
      <w:r w:rsidRPr="00EC2798">
        <w:rPr>
          <w:rStyle w:val="rvts0"/>
          <w:rFonts w:ascii="Times New Roman" w:hAnsi="Times New Roman" w:cs="Times New Roman"/>
          <w:sz w:val="24"/>
          <w:szCs w:val="24"/>
          <w:lang w:val="uk-UA"/>
        </w:rPr>
        <w:t xml:space="preserve"> </w:t>
      </w:r>
      <w:r w:rsidRPr="00330D9D">
        <w:rPr>
          <w:rStyle w:val="rvts0"/>
          <w:rFonts w:ascii="Times New Roman" w:hAnsi="Times New Roman" w:cs="Times New Roman"/>
          <w:sz w:val="24"/>
          <w:szCs w:val="24"/>
          <w:lang w:val="uk-UA"/>
        </w:rPr>
        <w:t>Закону про громадські об’єднання).</w:t>
      </w:r>
    </w:p>
    <w:p w:rsidR="000D1713" w:rsidRPr="000D1713" w:rsidRDefault="000D1713" w:rsidP="00EC2798">
      <w:pPr>
        <w:jc w:val="both"/>
        <w:rPr>
          <w:rStyle w:val="rvts0"/>
          <w:rFonts w:ascii="Times New Roman" w:hAnsi="Times New Roman" w:cs="Times New Roman"/>
          <w:sz w:val="24"/>
          <w:szCs w:val="24"/>
          <w:lang w:val="uk-UA"/>
        </w:rPr>
      </w:pPr>
      <w:r w:rsidRPr="000D1713">
        <w:rPr>
          <w:lang w:val="uk-UA"/>
        </w:rPr>
        <w:t>Доходи (прибутки) неприбуткової організації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її установчими документами (п.п. 133.4.2 п. 133.4 ст. 133 ПКУ).</w:t>
      </w:r>
    </w:p>
    <w:p w:rsidR="000D1713" w:rsidRPr="00330D9D" w:rsidRDefault="000D1713" w:rsidP="00EC2798">
      <w:pPr>
        <w:jc w:val="both"/>
        <w:rPr>
          <w:rStyle w:val="rvts0"/>
          <w:rFonts w:ascii="Times New Roman" w:hAnsi="Times New Roman" w:cs="Times New Roman"/>
          <w:sz w:val="24"/>
          <w:szCs w:val="24"/>
          <w:lang w:val="uk-UA"/>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4531"/>
        <w:gridCol w:w="1154"/>
        <w:gridCol w:w="819"/>
        <w:gridCol w:w="993"/>
        <w:gridCol w:w="1498"/>
        <w:gridCol w:w="355"/>
      </w:tblGrid>
      <w:tr w:rsidR="00EC2798" w:rsidRPr="00B318F0" w:rsidTr="004E5FC4">
        <w:trPr>
          <w:gridAfter w:val="1"/>
          <w:wAfter w:w="190" w:type="pct"/>
          <w:tblCellSpacing w:w="0" w:type="dxa"/>
          <w:jc w:val="center"/>
        </w:trPr>
        <w:tc>
          <w:tcPr>
            <w:tcW w:w="2423" w:type="pct"/>
            <w:vMerge w:val="restart"/>
            <w:shd w:val="clear" w:color="auto" w:fill="CCCCCC"/>
            <w:vAlign w:val="center"/>
            <w:hideMark/>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r w:rsidRPr="00F30E13">
              <w:rPr>
                <w:rFonts w:ascii="Times New Roman" w:eastAsia="Times New Roman" w:hAnsi="Times New Roman" w:cs="Times New Roman"/>
                <w:b/>
                <w:bCs/>
                <w:sz w:val="24"/>
                <w:szCs w:val="24"/>
                <w:lang w:val="uk-UA"/>
              </w:rPr>
              <w:t xml:space="preserve">Зміст операції </w:t>
            </w:r>
          </w:p>
        </w:tc>
        <w:tc>
          <w:tcPr>
            <w:tcW w:w="617" w:type="pct"/>
            <w:vMerge w:val="restart"/>
            <w:shd w:val="clear" w:color="auto" w:fill="CCCCCC"/>
          </w:tcPr>
          <w:p w:rsidR="00EC2798" w:rsidRPr="00A24C4F" w:rsidRDefault="00EC2798" w:rsidP="004E5FC4">
            <w:pPr>
              <w:spacing w:after="0" w:line="240" w:lineRule="auto"/>
              <w:jc w:val="center"/>
              <w:rPr>
                <w:rFonts w:ascii="Times New Roman" w:eastAsia="Times New Roman" w:hAnsi="Times New Roman" w:cs="Times New Roman"/>
                <w:b/>
                <w:bCs/>
                <w:sz w:val="24"/>
                <w:szCs w:val="24"/>
              </w:rPr>
            </w:pPr>
            <w:r w:rsidRPr="00A24C4F">
              <w:rPr>
                <w:rFonts w:ascii="Times New Roman" w:eastAsia="Times New Roman" w:hAnsi="Times New Roman" w:cs="Times New Roman"/>
                <w:b/>
                <w:bCs/>
                <w:sz w:val="24"/>
                <w:szCs w:val="24"/>
              </w:rPr>
              <w:t>Сума,</w:t>
            </w:r>
          </w:p>
          <w:p w:rsidR="00EC2798" w:rsidRPr="00A24C4F" w:rsidRDefault="00EC2798" w:rsidP="004E5FC4">
            <w:pPr>
              <w:spacing w:after="0" w:line="240" w:lineRule="auto"/>
              <w:jc w:val="center"/>
              <w:rPr>
                <w:rFonts w:ascii="Times New Roman" w:eastAsia="Times New Roman" w:hAnsi="Times New Roman" w:cs="Times New Roman"/>
                <w:b/>
                <w:bCs/>
                <w:sz w:val="24"/>
                <w:szCs w:val="24"/>
              </w:rPr>
            </w:pPr>
            <w:r w:rsidRPr="00A24C4F">
              <w:rPr>
                <w:rFonts w:ascii="Times New Roman" w:eastAsia="Times New Roman" w:hAnsi="Times New Roman" w:cs="Times New Roman"/>
                <w:b/>
                <w:bCs/>
                <w:sz w:val="24"/>
                <w:szCs w:val="24"/>
              </w:rPr>
              <w:t>грн.</w:t>
            </w:r>
          </w:p>
        </w:tc>
        <w:tc>
          <w:tcPr>
            <w:tcW w:w="969" w:type="pct"/>
            <w:gridSpan w:val="2"/>
            <w:shd w:val="clear" w:color="auto" w:fill="CCCCCC"/>
            <w:vAlign w:val="center"/>
            <w:hideMark/>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r w:rsidRPr="00F30E13">
              <w:rPr>
                <w:rFonts w:ascii="Times New Roman" w:eastAsia="Times New Roman" w:hAnsi="Times New Roman" w:cs="Times New Roman"/>
                <w:b/>
                <w:bCs/>
                <w:sz w:val="24"/>
                <w:szCs w:val="24"/>
                <w:lang w:val="uk-UA"/>
              </w:rPr>
              <w:t xml:space="preserve">Бухгалтерський облік </w:t>
            </w:r>
          </w:p>
        </w:tc>
        <w:tc>
          <w:tcPr>
            <w:tcW w:w="801" w:type="pct"/>
            <w:shd w:val="clear" w:color="auto" w:fill="CCCCCC"/>
          </w:tcPr>
          <w:p w:rsidR="00EC2798" w:rsidRPr="000D1713" w:rsidRDefault="00EC2798" w:rsidP="004E5FC4">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Податковий облік</w:t>
            </w:r>
            <w:r w:rsidR="000D1713">
              <w:rPr>
                <w:rFonts w:ascii="Times New Roman" w:eastAsia="Times New Roman" w:hAnsi="Times New Roman" w:cs="Times New Roman"/>
                <w:b/>
                <w:bCs/>
                <w:sz w:val="24"/>
                <w:szCs w:val="24"/>
                <w:lang w:val="uk-UA"/>
              </w:rPr>
              <w:t xml:space="preserve"> </w:t>
            </w:r>
            <w:r w:rsidR="000D1713">
              <w:rPr>
                <w:rFonts w:eastAsia="Times New Roman"/>
                <w:lang w:val="uk-UA"/>
              </w:rPr>
              <w:t>(коли дохід від підприємницької діяльності дорівнює перебігає 1000 000грн.)</w:t>
            </w:r>
          </w:p>
        </w:tc>
      </w:tr>
      <w:tr w:rsidR="00EC2798" w:rsidRPr="00063731" w:rsidTr="004E5FC4">
        <w:trPr>
          <w:gridAfter w:val="1"/>
          <w:wAfter w:w="190" w:type="pct"/>
          <w:tblCellSpacing w:w="0" w:type="dxa"/>
          <w:jc w:val="center"/>
        </w:trPr>
        <w:tc>
          <w:tcPr>
            <w:tcW w:w="2423" w:type="pct"/>
            <w:vMerge/>
            <w:vAlign w:val="center"/>
            <w:hideMark/>
          </w:tcPr>
          <w:p w:rsidR="00EC2798" w:rsidRPr="000D1713" w:rsidRDefault="00EC2798" w:rsidP="004E5FC4">
            <w:pPr>
              <w:spacing w:after="0" w:line="240" w:lineRule="auto"/>
              <w:rPr>
                <w:rFonts w:ascii="Times New Roman" w:eastAsia="Times New Roman" w:hAnsi="Times New Roman" w:cs="Times New Roman"/>
                <w:sz w:val="24"/>
                <w:szCs w:val="24"/>
                <w:lang w:val="uk-UA"/>
              </w:rPr>
            </w:pPr>
          </w:p>
        </w:tc>
        <w:tc>
          <w:tcPr>
            <w:tcW w:w="617" w:type="pct"/>
            <w:vMerge/>
            <w:shd w:val="clear" w:color="auto" w:fill="CCCCCC"/>
          </w:tcPr>
          <w:p w:rsidR="00EC2798" w:rsidRPr="000D1713" w:rsidRDefault="00EC2798" w:rsidP="004E5FC4">
            <w:pPr>
              <w:spacing w:after="0" w:line="240" w:lineRule="auto"/>
              <w:jc w:val="center"/>
              <w:rPr>
                <w:rFonts w:ascii="Times New Roman" w:eastAsia="Times New Roman" w:hAnsi="Times New Roman" w:cs="Times New Roman"/>
                <w:b/>
                <w:bCs/>
                <w:sz w:val="24"/>
                <w:szCs w:val="24"/>
                <w:lang w:val="uk-UA"/>
              </w:rPr>
            </w:pPr>
          </w:p>
        </w:tc>
        <w:tc>
          <w:tcPr>
            <w:tcW w:w="438" w:type="pct"/>
            <w:shd w:val="clear" w:color="auto" w:fill="CCCCCC"/>
            <w:vAlign w:val="center"/>
            <w:hideMark/>
          </w:tcPr>
          <w:p w:rsidR="00EC2798" w:rsidRPr="00063731" w:rsidRDefault="00EC2798" w:rsidP="004E5FC4">
            <w:pPr>
              <w:spacing w:after="0" w:line="240" w:lineRule="auto"/>
              <w:jc w:val="center"/>
              <w:rPr>
                <w:rFonts w:ascii="Times New Roman" w:eastAsia="Times New Roman" w:hAnsi="Times New Roman" w:cs="Times New Roman"/>
                <w:sz w:val="24"/>
                <w:szCs w:val="24"/>
              </w:rPr>
            </w:pPr>
            <w:r w:rsidRPr="00063731">
              <w:rPr>
                <w:rFonts w:ascii="Times New Roman" w:eastAsia="Times New Roman" w:hAnsi="Times New Roman" w:cs="Times New Roman"/>
                <w:b/>
                <w:bCs/>
                <w:sz w:val="24"/>
                <w:szCs w:val="24"/>
              </w:rPr>
              <w:t xml:space="preserve">Д-т </w:t>
            </w:r>
          </w:p>
        </w:tc>
        <w:tc>
          <w:tcPr>
            <w:tcW w:w="531" w:type="pct"/>
            <w:shd w:val="clear" w:color="auto" w:fill="CCCCCC"/>
            <w:vAlign w:val="center"/>
            <w:hideMark/>
          </w:tcPr>
          <w:p w:rsidR="00EC2798" w:rsidRPr="00063731" w:rsidRDefault="00EC2798" w:rsidP="004E5FC4">
            <w:pPr>
              <w:spacing w:after="0" w:line="240" w:lineRule="auto"/>
              <w:jc w:val="center"/>
              <w:rPr>
                <w:rFonts w:ascii="Times New Roman" w:eastAsia="Times New Roman" w:hAnsi="Times New Roman" w:cs="Times New Roman"/>
                <w:sz w:val="24"/>
                <w:szCs w:val="24"/>
              </w:rPr>
            </w:pPr>
            <w:r w:rsidRPr="00063731">
              <w:rPr>
                <w:rFonts w:ascii="Times New Roman" w:eastAsia="Times New Roman" w:hAnsi="Times New Roman" w:cs="Times New Roman"/>
                <w:b/>
                <w:bCs/>
                <w:sz w:val="24"/>
                <w:szCs w:val="24"/>
              </w:rPr>
              <w:t xml:space="preserve">К-т </w:t>
            </w:r>
          </w:p>
        </w:tc>
        <w:tc>
          <w:tcPr>
            <w:tcW w:w="801" w:type="pct"/>
            <w:shd w:val="clear" w:color="auto" w:fill="CCCCCC"/>
          </w:tcPr>
          <w:p w:rsidR="00EC2798" w:rsidRPr="00063731" w:rsidRDefault="00EC2798" w:rsidP="004E5FC4">
            <w:pPr>
              <w:spacing w:after="0" w:line="240" w:lineRule="auto"/>
              <w:jc w:val="center"/>
              <w:rPr>
                <w:rFonts w:ascii="Times New Roman" w:eastAsia="Times New Roman" w:hAnsi="Times New Roman" w:cs="Times New Roman"/>
                <w:b/>
                <w:bCs/>
                <w:sz w:val="24"/>
                <w:szCs w:val="24"/>
              </w:rPr>
            </w:pPr>
          </w:p>
        </w:tc>
      </w:tr>
      <w:tr w:rsidR="00EC2798" w:rsidRPr="0092746D" w:rsidTr="004E5FC4">
        <w:trPr>
          <w:tblCellSpacing w:w="0" w:type="dxa"/>
          <w:jc w:val="center"/>
        </w:trPr>
        <w:tc>
          <w:tcPr>
            <w:tcW w:w="5000" w:type="pct"/>
            <w:gridSpan w:val="6"/>
            <w:vAlign w:val="center"/>
          </w:tcPr>
          <w:p w:rsidR="00EC2798" w:rsidRPr="0092746D" w:rsidRDefault="00EC2798" w:rsidP="004E5FC4">
            <w:pPr>
              <w:spacing w:after="0" w:line="240" w:lineRule="auto"/>
              <w:jc w:val="center"/>
              <w:rPr>
                <w:rFonts w:ascii="Times New Roman" w:eastAsia="Times New Roman" w:hAnsi="Times New Roman" w:cs="Times New Roman"/>
                <w:b/>
                <w:i/>
                <w:sz w:val="24"/>
                <w:szCs w:val="24"/>
                <w:lang w:val="uk-UA"/>
              </w:rPr>
            </w:pPr>
            <w:r>
              <w:rPr>
                <w:rFonts w:ascii="Times New Roman" w:eastAsia="Times New Roman" w:hAnsi="Times New Roman" w:cs="Times New Roman"/>
                <w:b/>
                <w:i/>
                <w:sz w:val="24"/>
                <w:szCs w:val="24"/>
                <w:lang w:val="uk-UA"/>
              </w:rPr>
              <w:lastRenderedPageBreak/>
              <w:t xml:space="preserve">Приклад 1. </w:t>
            </w:r>
            <w:r w:rsidRPr="0092746D">
              <w:rPr>
                <w:rFonts w:ascii="Times New Roman" w:eastAsia="Times New Roman" w:hAnsi="Times New Roman" w:cs="Times New Roman"/>
                <w:b/>
                <w:i/>
                <w:sz w:val="24"/>
                <w:szCs w:val="24"/>
                <w:lang w:val="uk-UA"/>
              </w:rPr>
              <w:t>Надання послуг громадською організацією</w:t>
            </w:r>
            <w:r>
              <w:rPr>
                <w:rFonts w:ascii="Times New Roman" w:eastAsia="Times New Roman" w:hAnsi="Times New Roman" w:cs="Times New Roman"/>
                <w:b/>
                <w:i/>
                <w:sz w:val="24"/>
                <w:szCs w:val="24"/>
                <w:lang w:val="uk-UA"/>
              </w:rPr>
              <w:t xml:space="preserve"> (платник ПДВ)</w:t>
            </w:r>
          </w:p>
        </w:tc>
      </w:tr>
      <w:tr w:rsidR="00EC2798" w:rsidRPr="00F30E13" w:rsidTr="004E5FC4">
        <w:trPr>
          <w:gridAfter w:val="1"/>
          <w:wAfter w:w="190" w:type="pct"/>
          <w:tblCellSpacing w:w="0" w:type="dxa"/>
          <w:jc w:val="center"/>
        </w:trPr>
        <w:tc>
          <w:tcPr>
            <w:tcW w:w="2423" w:type="pct"/>
            <w:vAlign w:val="center"/>
          </w:tcPr>
          <w:p w:rsidR="00EC2798" w:rsidRPr="00F30E13" w:rsidRDefault="00EC2798" w:rsidP="004E5FC4">
            <w:pPr>
              <w:spacing w:after="0" w:line="240" w:lineRule="auto"/>
              <w:rPr>
                <w:rFonts w:ascii="Times New Roman" w:eastAsia="Times New Roman" w:hAnsi="Times New Roman" w:cs="Times New Roman"/>
                <w:sz w:val="24"/>
                <w:szCs w:val="24"/>
                <w:lang w:val="uk-UA"/>
              </w:rPr>
            </w:pPr>
            <w:r w:rsidRPr="00F30E13">
              <w:rPr>
                <w:rFonts w:ascii="Times New Roman" w:eastAsia="Times New Roman" w:hAnsi="Times New Roman" w:cs="Times New Roman"/>
                <w:sz w:val="24"/>
                <w:szCs w:val="24"/>
                <w:lang w:val="uk-UA"/>
              </w:rPr>
              <w:t>Надійшла передоплата</w:t>
            </w:r>
            <w:r>
              <w:rPr>
                <w:rFonts w:ascii="Times New Roman" w:eastAsia="Times New Roman" w:hAnsi="Times New Roman" w:cs="Times New Roman"/>
                <w:sz w:val="24"/>
                <w:szCs w:val="24"/>
                <w:lang w:val="uk-UA"/>
              </w:rPr>
              <w:t xml:space="preserve"> за </w:t>
            </w:r>
            <w:r w:rsidRPr="00F30E13">
              <w:rPr>
                <w:rFonts w:ascii="Times New Roman" w:eastAsia="Times New Roman" w:hAnsi="Times New Roman" w:cs="Times New Roman"/>
                <w:sz w:val="24"/>
                <w:szCs w:val="24"/>
                <w:lang w:val="uk-UA"/>
              </w:rPr>
              <w:t>по</w:t>
            </w:r>
            <w:r>
              <w:rPr>
                <w:rFonts w:ascii="Times New Roman" w:eastAsia="Times New Roman" w:hAnsi="Times New Roman" w:cs="Times New Roman"/>
                <w:sz w:val="24"/>
                <w:szCs w:val="24"/>
                <w:lang w:val="uk-UA"/>
              </w:rPr>
              <w:t>слугу</w:t>
            </w:r>
          </w:p>
        </w:tc>
        <w:tc>
          <w:tcPr>
            <w:tcW w:w="617" w:type="pct"/>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r w:rsidRPr="00F30E13">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lang w:val="uk-UA"/>
              </w:rPr>
              <w:t xml:space="preserve"> </w:t>
            </w:r>
            <w:r w:rsidRPr="00F30E13">
              <w:rPr>
                <w:rFonts w:ascii="Times New Roman" w:eastAsia="Times New Roman" w:hAnsi="Times New Roman" w:cs="Times New Roman"/>
                <w:sz w:val="24"/>
                <w:szCs w:val="24"/>
                <w:lang w:val="uk-UA"/>
              </w:rPr>
              <w:t>000</w:t>
            </w:r>
          </w:p>
        </w:tc>
        <w:tc>
          <w:tcPr>
            <w:tcW w:w="438" w:type="pct"/>
            <w:vAlign w:val="center"/>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r w:rsidRPr="00F30E13">
              <w:rPr>
                <w:rFonts w:ascii="Times New Roman" w:eastAsia="Times New Roman" w:hAnsi="Times New Roman" w:cs="Times New Roman"/>
                <w:sz w:val="24"/>
                <w:szCs w:val="24"/>
                <w:lang w:val="uk-UA"/>
              </w:rPr>
              <w:t>311</w:t>
            </w:r>
          </w:p>
        </w:tc>
        <w:tc>
          <w:tcPr>
            <w:tcW w:w="531" w:type="pct"/>
            <w:vAlign w:val="center"/>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r w:rsidRPr="00F30E13">
              <w:rPr>
                <w:rFonts w:ascii="Times New Roman" w:eastAsia="Times New Roman" w:hAnsi="Times New Roman" w:cs="Times New Roman"/>
                <w:sz w:val="24"/>
                <w:szCs w:val="24"/>
                <w:lang w:val="uk-UA"/>
              </w:rPr>
              <w:t>681</w:t>
            </w:r>
          </w:p>
        </w:tc>
        <w:tc>
          <w:tcPr>
            <w:tcW w:w="801" w:type="pct"/>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p>
        </w:tc>
      </w:tr>
      <w:tr w:rsidR="00EC2798" w:rsidRPr="00F30E13" w:rsidTr="004E5FC4">
        <w:trPr>
          <w:gridAfter w:val="1"/>
          <w:wAfter w:w="190" w:type="pct"/>
          <w:tblCellSpacing w:w="0" w:type="dxa"/>
          <w:jc w:val="center"/>
        </w:trPr>
        <w:tc>
          <w:tcPr>
            <w:tcW w:w="2423" w:type="pct"/>
            <w:vAlign w:val="center"/>
          </w:tcPr>
          <w:p w:rsidR="00EC2798" w:rsidRPr="00F30E13" w:rsidRDefault="00EC2798" w:rsidP="004E5FC4">
            <w:pPr>
              <w:spacing w:after="0" w:line="240" w:lineRule="auto"/>
              <w:rPr>
                <w:rFonts w:ascii="Times New Roman" w:eastAsia="Times New Roman" w:hAnsi="Times New Roman" w:cs="Times New Roman"/>
                <w:sz w:val="24"/>
                <w:szCs w:val="24"/>
                <w:lang w:val="uk-UA"/>
              </w:rPr>
            </w:pPr>
            <w:r w:rsidRPr="00F30E13">
              <w:rPr>
                <w:rFonts w:ascii="Times New Roman" w:hAnsi="Times New Roman" w:cs="Times New Roman"/>
                <w:sz w:val="24"/>
                <w:szCs w:val="24"/>
                <w:lang w:val="uk-UA"/>
              </w:rPr>
              <w:t>Відображено суму податкових зобов’язань з ПДВ</w:t>
            </w:r>
          </w:p>
        </w:tc>
        <w:tc>
          <w:tcPr>
            <w:tcW w:w="617" w:type="pct"/>
            <w:vAlign w:val="center"/>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r w:rsidRPr="00F30E1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Pr="00F30E13">
              <w:rPr>
                <w:rFonts w:ascii="Times New Roman" w:eastAsia="Times New Roman" w:hAnsi="Times New Roman" w:cs="Times New Roman"/>
                <w:sz w:val="24"/>
                <w:szCs w:val="24"/>
                <w:lang w:val="uk-UA"/>
              </w:rPr>
              <w:t>000</w:t>
            </w:r>
          </w:p>
        </w:tc>
        <w:tc>
          <w:tcPr>
            <w:tcW w:w="438" w:type="pct"/>
            <w:vAlign w:val="center"/>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r w:rsidRPr="00F30E13">
              <w:rPr>
                <w:rFonts w:ascii="Times New Roman" w:eastAsia="Times New Roman" w:hAnsi="Times New Roman" w:cs="Times New Roman"/>
                <w:sz w:val="24"/>
                <w:szCs w:val="24"/>
                <w:lang w:val="uk-UA"/>
              </w:rPr>
              <w:t>643</w:t>
            </w:r>
          </w:p>
        </w:tc>
        <w:tc>
          <w:tcPr>
            <w:tcW w:w="531" w:type="pct"/>
            <w:vAlign w:val="center"/>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r w:rsidRPr="00F30E13">
              <w:rPr>
                <w:rFonts w:ascii="Times New Roman" w:eastAsia="Times New Roman" w:hAnsi="Times New Roman" w:cs="Times New Roman"/>
                <w:sz w:val="24"/>
                <w:szCs w:val="24"/>
                <w:lang w:val="uk-UA"/>
              </w:rPr>
              <w:t>641/ПДВ</w:t>
            </w:r>
          </w:p>
        </w:tc>
        <w:tc>
          <w:tcPr>
            <w:tcW w:w="801" w:type="pct"/>
          </w:tcPr>
          <w:p w:rsidR="00EC2798" w:rsidRPr="00F30E13" w:rsidRDefault="00EC2798" w:rsidP="004E5FC4">
            <w:pPr>
              <w:spacing w:after="0" w:line="240" w:lineRule="auto"/>
              <w:jc w:val="center"/>
              <w:rPr>
                <w:rFonts w:ascii="Times New Roman" w:eastAsia="Times New Roman" w:hAnsi="Times New Roman" w:cs="Times New Roman"/>
                <w:sz w:val="24"/>
                <w:szCs w:val="24"/>
                <w:lang w:val="uk-UA"/>
              </w:rPr>
            </w:pPr>
          </w:p>
        </w:tc>
      </w:tr>
      <w:tr w:rsidR="00EC2798" w:rsidRPr="00F30E13" w:rsidTr="004E5FC4">
        <w:trPr>
          <w:gridAfter w:val="1"/>
          <w:wAfter w:w="190" w:type="pct"/>
          <w:tblCellSpacing w:w="0" w:type="dxa"/>
          <w:jc w:val="center"/>
        </w:trPr>
        <w:tc>
          <w:tcPr>
            <w:tcW w:w="2423" w:type="pct"/>
            <w:vAlign w:val="center"/>
          </w:tcPr>
          <w:p w:rsidR="00EC2798" w:rsidRPr="00F30E13" w:rsidRDefault="00EC2798" w:rsidP="004E5FC4">
            <w:pPr>
              <w:pStyle w:val="alignleft"/>
              <w:rPr>
                <w:lang w:val="uk-UA"/>
              </w:rPr>
            </w:pPr>
            <w:r>
              <w:rPr>
                <w:lang w:val="uk-UA"/>
              </w:rPr>
              <w:t>Підписано акт про надання послуг</w:t>
            </w:r>
          </w:p>
        </w:tc>
        <w:tc>
          <w:tcPr>
            <w:tcW w:w="617" w:type="pct"/>
            <w:vAlign w:val="center"/>
          </w:tcPr>
          <w:p w:rsidR="00EC2798" w:rsidRPr="00F30E13" w:rsidRDefault="00EC2798" w:rsidP="004E5FC4">
            <w:pPr>
              <w:pStyle w:val="aligncenter"/>
              <w:jc w:val="center"/>
              <w:rPr>
                <w:lang w:val="uk-UA"/>
              </w:rPr>
            </w:pPr>
            <w:r w:rsidRPr="00F30E13">
              <w:rPr>
                <w:lang w:val="uk-UA"/>
              </w:rPr>
              <w:t>12</w:t>
            </w:r>
            <w:r>
              <w:rPr>
                <w:lang w:val="uk-UA"/>
              </w:rPr>
              <w:t xml:space="preserve"> </w:t>
            </w:r>
            <w:r w:rsidRPr="00F30E13">
              <w:rPr>
                <w:lang w:val="uk-UA"/>
              </w:rPr>
              <w:t>000</w:t>
            </w:r>
          </w:p>
        </w:tc>
        <w:tc>
          <w:tcPr>
            <w:tcW w:w="438" w:type="pct"/>
            <w:vAlign w:val="center"/>
          </w:tcPr>
          <w:p w:rsidR="00EC2798" w:rsidRPr="00F30E13" w:rsidRDefault="00EC2798" w:rsidP="004E5FC4">
            <w:pPr>
              <w:pStyle w:val="aligncenter"/>
              <w:jc w:val="center"/>
              <w:rPr>
                <w:lang w:val="uk-UA"/>
              </w:rPr>
            </w:pPr>
            <w:r w:rsidRPr="00F30E13">
              <w:rPr>
                <w:lang w:val="uk-UA"/>
              </w:rPr>
              <w:t>361</w:t>
            </w:r>
          </w:p>
        </w:tc>
        <w:tc>
          <w:tcPr>
            <w:tcW w:w="531" w:type="pct"/>
            <w:vAlign w:val="center"/>
          </w:tcPr>
          <w:p w:rsidR="00EC2798" w:rsidRPr="00F30E13" w:rsidRDefault="00EC2798" w:rsidP="004E5FC4">
            <w:pPr>
              <w:pStyle w:val="aligncenter"/>
              <w:jc w:val="center"/>
              <w:rPr>
                <w:lang w:val="uk-UA"/>
              </w:rPr>
            </w:pPr>
            <w:r w:rsidRPr="00F30E13">
              <w:rPr>
                <w:lang w:val="uk-UA"/>
              </w:rPr>
              <w:t>7</w:t>
            </w:r>
            <w:r>
              <w:rPr>
                <w:lang w:val="uk-UA"/>
              </w:rPr>
              <w:t>03</w:t>
            </w:r>
          </w:p>
        </w:tc>
        <w:tc>
          <w:tcPr>
            <w:tcW w:w="801" w:type="pct"/>
            <w:vAlign w:val="center"/>
          </w:tcPr>
          <w:p w:rsidR="00EC2798" w:rsidRPr="00F30E13" w:rsidRDefault="00EC2798" w:rsidP="004E5FC4">
            <w:pPr>
              <w:pStyle w:val="aligncenter"/>
              <w:jc w:val="center"/>
              <w:rPr>
                <w:lang w:val="uk-UA"/>
              </w:rPr>
            </w:pPr>
            <w:r w:rsidRPr="00F30E13">
              <w:rPr>
                <w:lang w:val="uk-UA"/>
              </w:rPr>
              <w:t>10</w:t>
            </w:r>
            <w:r>
              <w:rPr>
                <w:lang w:val="uk-UA"/>
              </w:rPr>
              <w:t> </w:t>
            </w:r>
            <w:r w:rsidRPr="00F30E13">
              <w:rPr>
                <w:lang w:val="uk-UA"/>
              </w:rPr>
              <w:t>000</w:t>
            </w:r>
            <w:r>
              <w:rPr>
                <w:lang w:val="uk-UA"/>
              </w:rPr>
              <w:t xml:space="preserve"> </w:t>
            </w:r>
            <w:r w:rsidRPr="00F30E13">
              <w:rPr>
                <w:lang w:val="uk-UA"/>
              </w:rPr>
              <w:t>(доходи)</w:t>
            </w:r>
          </w:p>
        </w:tc>
      </w:tr>
      <w:tr w:rsidR="00EC2798" w:rsidRPr="00A24C4F" w:rsidTr="004E5FC4">
        <w:trPr>
          <w:gridAfter w:val="1"/>
          <w:wAfter w:w="190" w:type="pct"/>
          <w:tblCellSpacing w:w="0" w:type="dxa"/>
          <w:jc w:val="center"/>
        </w:trPr>
        <w:tc>
          <w:tcPr>
            <w:tcW w:w="2423" w:type="pct"/>
            <w:vAlign w:val="center"/>
          </w:tcPr>
          <w:p w:rsidR="00EC2798" w:rsidRPr="00EC2798" w:rsidRDefault="00EC2798" w:rsidP="004E5FC4">
            <w:pPr>
              <w:spacing w:after="0" w:line="240" w:lineRule="auto"/>
              <w:rPr>
                <w:rFonts w:ascii="Times New Roman" w:eastAsia="Times New Roman" w:hAnsi="Times New Roman" w:cs="Times New Roman"/>
                <w:sz w:val="24"/>
                <w:szCs w:val="24"/>
                <w:lang w:val="ru-RU"/>
              </w:rPr>
            </w:pPr>
            <w:r w:rsidRPr="00EC2798">
              <w:rPr>
                <w:rFonts w:ascii="Times New Roman" w:hAnsi="Times New Roman" w:cs="Times New Roman"/>
                <w:sz w:val="24"/>
                <w:szCs w:val="24"/>
                <w:lang w:val="ru-RU"/>
              </w:rPr>
              <w:t>Списано раніше відображену суму податкових зобов’язань з</w:t>
            </w:r>
            <w:r w:rsidRPr="007C479B">
              <w:rPr>
                <w:rFonts w:ascii="Times New Roman" w:hAnsi="Times New Roman" w:cs="Times New Roman"/>
                <w:sz w:val="24"/>
                <w:szCs w:val="24"/>
              </w:rPr>
              <w:t> </w:t>
            </w:r>
            <w:r w:rsidRPr="00EC2798">
              <w:rPr>
                <w:rFonts w:ascii="Times New Roman" w:hAnsi="Times New Roman" w:cs="Times New Roman"/>
                <w:sz w:val="24"/>
                <w:szCs w:val="24"/>
                <w:lang w:val="ru-RU"/>
              </w:rPr>
              <w:t>ПДВ</w:t>
            </w:r>
          </w:p>
        </w:tc>
        <w:tc>
          <w:tcPr>
            <w:tcW w:w="617" w:type="pct"/>
            <w:vAlign w:val="center"/>
          </w:tcPr>
          <w:p w:rsidR="00EC2798" w:rsidRPr="005E66EB"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2 000</w:t>
            </w:r>
          </w:p>
        </w:tc>
        <w:tc>
          <w:tcPr>
            <w:tcW w:w="438" w:type="pct"/>
            <w:vAlign w:val="center"/>
          </w:tcPr>
          <w:p w:rsidR="00EC2798" w:rsidRPr="005E66EB"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703</w:t>
            </w:r>
          </w:p>
        </w:tc>
        <w:tc>
          <w:tcPr>
            <w:tcW w:w="531" w:type="pct"/>
            <w:vAlign w:val="center"/>
          </w:tcPr>
          <w:p w:rsidR="00EC2798" w:rsidRPr="005E66EB"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643</w:t>
            </w:r>
          </w:p>
        </w:tc>
        <w:tc>
          <w:tcPr>
            <w:tcW w:w="801" w:type="pct"/>
          </w:tcPr>
          <w:p w:rsidR="00EC2798" w:rsidRPr="00A24C4F" w:rsidRDefault="00EC2798" w:rsidP="004E5FC4">
            <w:pPr>
              <w:spacing w:after="0" w:line="240" w:lineRule="auto"/>
              <w:jc w:val="center"/>
              <w:rPr>
                <w:rFonts w:ascii="Times New Roman" w:eastAsia="Times New Roman" w:hAnsi="Times New Roman" w:cs="Times New Roman"/>
                <w:sz w:val="24"/>
                <w:szCs w:val="24"/>
              </w:rPr>
            </w:pPr>
          </w:p>
        </w:tc>
      </w:tr>
      <w:tr w:rsidR="00EC2798" w:rsidRPr="00A24C4F" w:rsidTr="004E5FC4">
        <w:trPr>
          <w:gridAfter w:val="1"/>
          <w:wAfter w:w="190" w:type="pct"/>
          <w:tblCellSpacing w:w="0" w:type="dxa"/>
          <w:jc w:val="center"/>
        </w:trPr>
        <w:tc>
          <w:tcPr>
            <w:tcW w:w="2423" w:type="pct"/>
            <w:vAlign w:val="center"/>
          </w:tcPr>
          <w:p w:rsidR="00EC2798" w:rsidRPr="00B25139" w:rsidRDefault="00EC2798" w:rsidP="004E5FC4">
            <w:pPr>
              <w:spacing w:after="0" w:line="240" w:lineRule="auto"/>
              <w:rPr>
                <w:rFonts w:ascii="Times New Roman" w:eastAsia="Times New Roman" w:hAnsi="Times New Roman" w:cs="Times New Roman"/>
                <w:b/>
                <w:bCs/>
                <w:sz w:val="24"/>
                <w:szCs w:val="24"/>
              </w:rPr>
            </w:pPr>
            <w:r w:rsidRPr="00B25139">
              <w:rPr>
                <w:rFonts w:ascii="Times New Roman" w:hAnsi="Times New Roman" w:cs="Times New Roman"/>
                <w:sz w:val="24"/>
                <w:szCs w:val="24"/>
              </w:rPr>
              <w:t>Проведено залік заборгованостей</w:t>
            </w:r>
          </w:p>
        </w:tc>
        <w:tc>
          <w:tcPr>
            <w:tcW w:w="617" w:type="pct"/>
            <w:vAlign w:val="center"/>
          </w:tcPr>
          <w:p w:rsidR="00EC2798" w:rsidRPr="00B2513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12 000</w:t>
            </w:r>
          </w:p>
        </w:tc>
        <w:tc>
          <w:tcPr>
            <w:tcW w:w="438" w:type="pct"/>
            <w:vAlign w:val="center"/>
          </w:tcPr>
          <w:p w:rsidR="00EC2798" w:rsidRPr="00B2513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681</w:t>
            </w:r>
          </w:p>
        </w:tc>
        <w:tc>
          <w:tcPr>
            <w:tcW w:w="531" w:type="pct"/>
            <w:vAlign w:val="center"/>
          </w:tcPr>
          <w:p w:rsidR="00EC2798" w:rsidRPr="00B2513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361</w:t>
            </w:r>
          </w:p>
        </w:tc>
        <w:tc>
          <w:tcPr>
            <w:tcW w:w="801" w:type="pct"/>
          </w:tcPr>
          <w:p w:rsidR="00EC2798" w:rsidRPr="00A24C4F" w:rsidRDefault="00EC2798" w:rsidP="004E5FC4">
            <w:pPr>
              <w:spacing w:after="0" w:line="240" w:lineRule="auto"/>
              <w:jc w:val="center"/>
              <w:rPr>
                <w:rFonts w:ascii="Times New Roman" w:eastAsia="Times New Roman" w:hAnsi="Times New Roman" w:cs="Times New Roman"/>
                <w:sz w:val="24"/>
                <w:szCs w:val="24"/>
              </w:rPr>
            </w:pPr>
          </w:p>
        </w:tc>
      </w:tr>
      <w:tr w:rsidR="00EC2798" w:rsidRPr="000572C3" w:rsidTr="004E5FC4">
        <w:trPr>
          <w:gridAfter w:val="1"/>
          <w:wAfter w:w="190" w:type="pct"/>
          <w:tblCellSpacing w:w="0" w:type="dxa"/>
          <w:jc w:val="center"/>
        </w:trPr>
        <w:tc>
          <w:tcPr>
            <w:tcW w:w="2423" w:type="pct"/>
            <w:vAlign w:val="center"/>
          </w:tcPr>
          <w:p w:rsidR="00EC2798" w:rsidRPr="00180483" w:rsidRDefault="00EC2798" w:rsidP="004E5FC4">
            <w:pPr>
              <w:spacing w:after="0" w:line="240" w:lineRule="auto"/>
              <w:rPr>
                <w:rFonts w:ascii="Times New Roman" w:hAnsi="Times New Roman" w:cs="Times New Roman"/>
                <w:sz w:val="24"/>
                <w:szCs w:val="24"/>
                <w:lang w:val="uk-UA"/>
              </w:rPr>
            </w:pPr>
            <w:r w:rsidRPr="00180483">
              <w:rPr>
                <w:rFonts w:ascii="Times New Roman" w:hAnsi="Times New Roman" w:cs="Times New Roman"/>
                <w:sz w:val="24"/>
                <w:szCs w:val="24"/>
                <w:lang w:val="uk-UA"/>
              </w:rPr>
              <w:t>Відображена собівартість послуги</w:t>
            </w:r>
          </w:p>
        </w:tc>
        <w:tc>
          <w:tcPr>
            <w:tcW w:w="617" w:type="pct"/>
            <w:vAlign w:val="center"/>
          </w:tcPr>
          <w:p w:rsidR="00EC2798" w:rsidRPr="00180483" w:rsidRDefault="00EC2798" w:rsidP="004E5FC4">
            <w:pPr>
              <w:spacing w:after="0" w:line="240" w:lineRule="auto"/>
              <w:jc w:val="center"/>
              <w:rPr>
                <w:rFonts w:ascii="Times New Roman" w:eastAsia="Times New Roman" w:hAnsi="Times New Roman" w:cs="Times New Roman"/>
                <w:sz w:val="24"/>
                <w:szCs w:val="24"/>
                <w:lang w:val="uk-UA"/>
              </w:rPr>
            </w:pPr>
            <w:r w:rsidRPr="00180483">
              <w:rPr>
                <w:rFonts w:ascii="Times New Roman" w:eastAsia="Times New Roman" w:hAnsi="Times New Roman" w:cs="Times New Roman"/>
                <w:sz w:val="24"/>
                <w:szCs w:val="24"/>
                <w:lang w:val="uk-UA"/>
              </w:rPr>
              <w:t>9000</w:t>
            </w:r>
          </w:p>
        </w:tc>
        <w:tc>
          <w:tcPr>
            <w:tcW w:w="438" w:type="pct"/>
            <w:vAlign w:val="center"/>
          </w:tcPr>
          <w:p w:rsidR="00EC2798" w:rsidRPr="00180483" w:rsidRDefault="00EC2798" w:rsidP="004E5FC4">
            <w:pPr>
              <w:spacing w:after="0" w:line="240" w:lineRule="auto"/>
              <w:jc w:val="center"/>
              <w:rPr>
                <w:rFonts w:ascii="Times New Roman" w:eastAsia="Times New Roman" w:hAnsi="Times New Roman" w:cs="Times New Roman"/>
                <w:sz w:val="24"/>
                <w:szCs w:val="24"/>
                <w:lang w:val="uk-UA"/>
              </w:rPr>
            </w:pPr>
            <w:r w:rsidRPr="00180483">
              <w:rPr>
                <w:rFonts w:ascii="Times New Roman" w:eastAsia="Times New Roman" w:hAnsi="Times New Roman" w:cs="Times New Roman"/>
                <w:sz w:val="24"/>
                <w:szCs w:val="24"/>
                <w:lang w:val="uk-UA"/>
              </w:rPr>
              <w:t>23</w:t>
            </w:r>
          </w:p>
        </w:tc>
        <w:tc>
          <w:tcPr>
            <w:tcW w:w="531" w:type="pct"/>
            <w:vAlign w:val="center"/>
          </w:tcPr>
          <w:p w:rsidR="00EC2798" w:rsidRPr="00180483" w:rsidRDefault="00EC2798" w:rsidP="004E5FC4">
            <w:pPr>
              <w:spacing w:after="0" w:line="240" w:lineRule="auto"/>
              <w:jc w:val="center"/>
              <w:rPr>
                <w:rFonts w:ascii="Times New Roman" w:eastAsia="Times New Roman" w:hAnsi="Times New Roman" w:cs="Times New Roman"/>
                <w:sz w:val="24"/>
                <w:szCs w:val="24"/>
                <w:lang w:val="uk-UA"/>
              </w:rPr>
            </w:pPr>
            <w:r w:rsidRPr="00180483">
              <w:rPr>
                <w:rFonts w:ascii="Times New Roman" w:eastAsia="Times New Roman" w:hAnsi="Times New Roman" w:cs="Times New Roman"/>
                <w:sz w:val="24"/>
                <w:szCs w:val="24"/>
                <w:lang w:val="uk-UA"/>
              </w:rPr>
              <w:t>20,22,66,65,63</w:t>
            </w:r>
          </w:p>
        </w:tc>
        <w:tc>
          <w:tcPr>
            <w:tcW w:w="801" w:type="pct"/>
          </w:tcPr>
          <w:p w:rsidR="00EC2798" w:rsidRPr="000572C3" w:rsidRDefault="00EC2798" w:rsidP="004E5FC4">
            <w:pPr>
              <w:spacing w:after="0" w:line="240" w:lineRule="auto"/>
              <w:jc w:val="center"/>
              <w:rPr>
                <w:rFonts w:ascii="Times New Roman" w:eastAsia="Times New Roman" w:hAnsi="Times New Roman" w:cs="Times New Roman"/>
                <w:sz w:val="24"/>
                <w:szCs w:val="24"/>
                <w:highlight w:val="yellow"/>
              </w:rPr>
            </w:pPr>
          </w:p>
        </w:tc>
      </w:tr>
      <w:tr w:rsidR="00EC2798" w:rsidRPr="009845E9" w:rsidTr="004E5FC4">
        <w:trPr>
          <w:gridAfter w:val="1"/>
          <w:wAfter w:w="190" w:type="pct"/>
          <w:tblCellSpacing w:w="0" w:type="dxa"/>
          <w:jc w:val="center"/>
        </w:trPr>
        <w:tc>
          <w:tcPr>
            <w:tcW w:w="2423" w:type="pct"/>
            <w:vAlign w:val="center"/>
          </w:tcPr>
          <w:p w:rsidR="00EC2798" w:rsidRPr="009845E9" w:rsidRDefault="00EC2798" w:rsidP="004E5FC4">
            <w:pPr>
              <w:spacing w:after="0" w:line="240" w:lineRule="auto"/>
              <w:rPr>
                <w:rFonts w:ascii="Cambria" w:eastAsia="Times New Roman" w:hAnsi="Cambria" w:cs="Times New Roman"/>
                <w:sz w:val="24"/>
                <w:szCs w:val="24"/>
                <w:lang w:val="uk-UA"/>
              </w:rPr>
            </w:pPr>
            <w:r w:rsidRPr="00EC2798">
              <w:rPr>
                <w:rFonts w:ascii="Times New Roman" w:hAnsi="Times New Roman" w:cs="Times New Roman"/>
                <w:sz w:val="24"/>
                <w:szCs w:val="24"/>
                <w:lang w:val="ru-RU"/>
              </w:rPr>
              <w:t xml:space="preserve">Списано </w:t>
            </w:r>
            <w:r w:rsidRPr="004A48CF">
              <w:rPr>
                <w:rFonts w:ascii="Times New Roman" w:hAnsi="Times New Roman" w:cs="Times New Roman"/>
                <w:sz w:val="24"/>
                <w:szCs w:val="24"/>
                <w:lang w:val="uk-UA"/>
              </w:rPr>
              <w:t>собівартість реалі</w:t>
            </w:r>
            <w:r>
              <w:rPr>
                <w:rFonts w:ascii="Times New Roman" w:hAnsi="Times New Roman" w:cs="Times New Roman"/>
                <w:sz w:val="24"/>
                <w:szCs w:val="24"/>
                <w:lang w:val="uk-UA"/>
              </w:rPr>
              <w:t>зованої</w:t>
            </w:r>
            <w:r w:rsidRPr="004A48CF">
              <w:rPr>
                <w:rFonts w:ascii="Times New Roman" w:hAnsi="Times New Roman" w:cs="Times New Roman"/>
                <w:sz w:val="24"/>
                <w:szCs w:val="24"/>
                <w:lang w:val="uk-UA"/>
              </w:rPr>
              <w:t xml:space="preserve"> наданої послуги</w:t>
            </w:r>
            <w:r w:rsidRPr="004A48CF">
              <w:rPr>
                <w:rFonts w:ascii="Cambria" w:hAnsi="Cambria"/>
                <w:lang w:val="uk-UA"/>
              </w:rPr>
              <w:t xml:space="preserve"> </w:t>
            </w:r>
          </w:p>
        </w:tc>
        <w:tc>
          <w:tcPr>
            <w:tcW w:w="617"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9000</w:t>
            </w:r>
          </w:p>
        </w:tc>
        <w:tc>
          <w:tcPr>
            <w:tcW w:w="438"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903</w:t>
            </w:r>
          </w:p>
        </w:tc>
        <w:tc>
          <w:tcPr>
            <w:tcW w:w="531"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801"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9 000 (витрати)</w:t>
            </w:r>
          </w:p>
        </w:tc>
      </w:tr>
      <w:tr w:rsidR="00EC2798" w:rsidRPr="00063731" w:rsidTr="004E5FC4">
        <w:trPr>
          <w:gridAfter w:val="1"/>
          <w:wAfter w:w="190" w:type="pct"/>
          <w:tblCellSpacing w:w="0" w:type="dxa"/>
          <w:jc w:val="center"/>
        </w:trPr>
        <w:tc>
          <w:tcPr>
            <w:tcW w:w="2423" w:type="pct"/>
            <w:vMerge w:val="restart"/>
            <w:vAlign w:val="center"/>
          </w:tcPr>
          <w:p w:rsidR="00EC2798" w:rsidRPr="009845E9" w:rsidRDefault="00EC2798" w:rsidP="004E5FC4">
            <w:p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Фінансовий результат від здійснення операції</w:t>
            </w:r>
          </w:p>
        </w:tc>
        <w:tc>
          <w:tcPr>
            <w:tcW w:w="617"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10 000</w:t>
            </w:r>
          </w:p>
        </w:tc>
        <w:tc>
          <w:tcPr>
            <w:tcW w:w="438"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703</w:t>
            </w:r>
          </w:p>
        </w:tc>
        <w:tc>
          <w:tcPr>
            <w:tcW w:w="531"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791</w:t>
            </w:r>
          </w:p>
        </w:tc>
        <w:tc>
          <w:tcPr>
            <w:tcW w:w="801" w:type="pct"/>
          </w:tcPr>
          <w:p w:rsidR="00EC2798" w:rsidRPr="00063731" w:rsidRDefault="00EC2798" w:rsidP="004E5FC4">
            <w:pPr>
              <w:spacing w:after="0" w:line="240" w:lineRule="auto"/>
              <w:jc w:val="center"/>
              <w:rPr>
                <w:rFonts w:ascii="Times New Roman" w:eastAsia="Times New Roman" w:hAnsi="Times New Roman" w:cs="Times New Roman"/>
                <w:sz w:val="24"/>
                <w:szCs w:val="24"/>
              </w:rPr>
            </w:pPr>
          </w:p>
        </w:tc>
      </w:tr>
      <w:tr w:rsidR="00EC2798" w:rsidRPr="00A24C4F" w:rsidTr="004E5FC4">
        <w:trPr>
          <w:gridAfter w:val="1"/>
          <w:wAfter w:w="190" w:type="pct"/>
          <w:tblCellSpacing w:w="0" w:type="dxa"/>
          <w:jc w:val="center"/>
        </w:trPr>
        <w:tc>
          <w:tcPr>
            <w:tcW w:w="2423" w:type="pct"/>
            <w:vMerge/>
            <w:vAlign w:val="center"/>
          </w:tcPr>
          <w:p w:rsidR="00EC2798" w:rsidRPr="00155038" w:rsidRDefault="00EC2798" w:rsidP="004E5FC4">
            <w:pPr>
              <w:spacing w:after="0" w:line="240" w:lineRule="auto"/>
              <w:rPr>
                <w:rFonts w:ascii="Times New Roman" w:eastAsia="Times New Roman" w:hAnsi="Times New Roman" w:cs="Times New Roman"/>
                <w:i/>
                <w:iCs/>
                <w:sz w:val="24"/>
                <w:szCs w:val="24"/>
              </w:rPr>
            </w:pPr>
          </w:p>
        </w:tc>
        <w:tc>
          <w:tcPr>
            <w:tcW w:w="617"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9000</w:t>
            </w:r>
          </w:p>
        </w:tc>
        <w:tc>
          <w:tcPr>
            <w:tcW w:w="438"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791</w:t>
            </w:r>
          </w:p>
        </w:tc>
        <w:tc>
          <w:tcPr>
            <w:tcW w:w="531" w:type="pct"/>
            <w:vAlign w:val="center"/>
          </w:tcPr>
          <w:p w:rsidR="00EC2798" w:rsidRPr="009845E9"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903</w:t>
            </w:r>
          </w:p>
        </w:tc>
        <w:tc>
          <w:tcPr>
            <w:tcW w:w="801" w:type="pct"/>
          </w:tcPr>
          <w:p w:rsidR="00EC2798" w:rsidRPr="00A24C4F" w:rsidRDefault="00EC2798" w:rsidP="004E5FC4">
            <w:pPr>
              <w:spacing w:after="0" w:line="240" w:lineRule="auto"/>
              <w:jc w:val="center"/>
              <w:rPr>
                <w:rFonts w:ascii="Times New Roman" w:eastAsia="Times New Roman" w:hAnsi="Times New Roman" w:cs="Times New Roman"/>
                <w:sz w:val="24"/>
                <w:szCs w:val="24"/>
              </w:rPr>
            </w:pPr>
          </w:p>
        </w:tc>
      </w:tr>
      <w:tr w:rsidR="00EC2798" w:rsidRPr="00A24C4F" w:rsidTr="004E5FC4">
        <w:trPr>
          <w:gridAfter w:val="1"/>
          <w:wAfter w:w="190" w:type="pct"/>
          <w:tblCellSpacing w:w="0" w:type="dxa"/>
          <w:jc w:val="center"/>
        </w:trPr>
        <w:tc>
          <w:tcPr>
            <w:tcW w:w="2423" w:type="pct"/>
            <w:vAlign w:val="center"/>
          </w:tcPr>
          <w:p w:rsidR="00EC2798" w:rsidRPr="00180483" w:rsidRDefault="00EC2798" w:rsidP="004E5FC4">
            <w:pPr>
              <w:spacing w:after="0" w:line="240" w:lineRule="auto"/>
              <w:rPr>
                <w:rFonts w:ascii="Times New Roman" w:eastAsia="Times New Roman" w:hAnsi="Times New Roman" w:cs="Times New Roman"/>
                <w:iCs/>
                <w:sz w:val="24"/>
                <w:szCs w:val="24"/>
                <w:lang w:val="uk-UA"/>
              </w:rPr>
            </w:pPr>
            <w:r w:rsidRPr="00180483">
              <w:rPr>
                <w:rFonts w:ascii="Times New Roman" w:eastAsia="Times New Roman" w:hAnsi="Times New Roman" w:cs="Times New Roman"/>
                <w:iCs/>
                <w:sz w:val="24"/>
                <w:szCs w:val="24"/>
                <w:lang w:val="uk-UA"/>
              </w:rPr>
              <w:t>Відображено прибуток від реалізації послуги</w:t>
            </w:r>
          </w:p>
        </w:tc>
        <w:tc>
          <w:tcPr>
            <w:tcW w:w="617" w:type="pct"/>
            <w:vAlign w:val="center"/>
          </w:tcPr>
          <w:p w:rsidR="00EC2798"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w:t>
            </w:r>
          </w:p>
        </w:tc>
        <w:tc>
          <w:tcPr>
            <w:tcW w:w="438" w:type="pct"/>
            <w:vAlign w:val="center"/>
          </w:tcPr>
          <w:p w:rsidR="00EC2798"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791</w:t>
            </w:r>
          </w:p>
        </w:tc>
        <w:tc>
          <w:tcPr>
            <w:tcW w:w="531" w:type="pct"/>
            <w:vAlign w:val="center"/>
          </w:tcPr>
          <w:p w:rsidR="00EC2798"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801" w:type="pct"/>
          </w:tcPr>
          <w:p w:rsidR="00EC2798" w:rsidRPr="00A24C4F" w:rsidRDefault="00EC2798" w:rsidP="004E5FC4">
            <w:pPr>
              <w:spacing w:after="0" w:line="240" w:lineRule="auto"/>
              <w:jc w:val="center"/>
              <w:rPr>
                <w:rFonts w:ascii="Times New Roman" w:eastAsia="Times New Roman" w:hAnsi="Times New Roman" w:cs="Times New Roman"/>
                <w:sz w:val="24"/>
                <w:szCs w:val="24"/>
              </w:rPr>
            </w:pPr>
          </w:p>
        </w:tc>
      </w:tr>
      <w:tr w:rsidR="00EC2798" w:rsidRPr="00A24C4F" w:rsidTr="004E5FC4">
        <w:trPr>
          <w:gridAfter w:val="1"/>
          <w:wAfter w:w="190" w:type="pct"/>
          <w:tblCellSpacing w:w="0" w:type="dxa"/>
          <w:jc w:val="center"/>
        </w:trPr>
        <w:tc>
          <w:tcPr>
            <w:tcW w:w="2423" w:type="pct"/>
            <w:vAlign w:val="center"/>
          </w:tcPr>
          <w:p w:rsidR="00EC2798" w:rsidRPr="00180483" w:rsidRDefault="00EC2798" w:rsidP="004E5FC4">
            <w:pPr>
              <w:spacing w:after="0" w:line="240" w:lineRule="auto"/>
              <w:rPr>
                <w:rFonts w:ascii="Times New Roman" w:eastAsia="Times New Roman" w:hAnsi="Times New Roman" w:cs="Times New Roman"/>
                <w:iCs/>
                <w:sz w:val="24"/>
                <w:szCs w:val="24"/>
                <w:lang w:val="uk-UA"/>
              </w:rPr>
            </w:pPr>
            <w:r w:rsidRPr="00180483">
              <w:rPr>
                <w:rFonts w:ascii="Times New Roman" w:eastAsia="Times New Roman" w:hAnsi="Times New Roman" w:cs="Times New Roman"/>
                <w:iCs/>
                <w:sz w:val="24"/>
                <w:szCs w:val="24"/>
                <w:lang w:val="uk-UA"/>
              </w:rPr>
              <w:t>Прибуток спрямовано до фінансування діяльності організації</w:t>
            </w:r>
          </w:p>
        </w:tc>
        <w:tc>
          <w:tcPr>
            <w:tcW w:w="617" w:type="pct"/>
            <w:vAlign w:val="center"/>
          </w:tcPr>
          <w:p w:rsidR="00EC2798"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1000</w:t>
            </w:r>
          </w:p>
        </w:tc>
        <w:tc>
          <w:tcPr>
            <w:tcW w:w="438" w:type="pct"/>
            <w:vAlign w:val="center"/>
          </w:tcPr>
          <w:p w:rsidR="00EC2798"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w:t>
            </w:r>
          </w:p>
        </w:tc>
        <w:tc>
          <w:tcPr>
            <w:tcW w:w="531" w:type="pct"/>
            <w:vAlign w:val="center"/>
          </w:tcPr>
          <w:p w:rsidR="00EC2798" w:rsidRDefault="00EC2798" w:rsidP="004E5FC4">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48</w:t>
            </w:r>
          </w:p>
        </w:tc>
        <w:tc>
          <w:tcPr>
            <w:tcW w:w="801" w:type="pct"/>
          </w:tcPr>
          <w:p w:rsidR="00EC2798" w:rsidRPr="00A24C4F" w:rsidRDefault="00EC2798" w:rsidP="004E5FC4">
            <w:pPr>
              <w:spacing w:after="0" w:line="240" w:lineRule="auto"/>
              <w:jc w:val="center"/>
              <w:rPr>
                <w:rFonts w:ascii="Times New Roman" w:eastAsia="Times New Roman" w:hAnsi="Times New Roman" w:cs="Times New Roman"/>
                <w:sz w:val="24"/>
                <w:szCs w:val="24"/>
              </w:rPr>
            </w:pPr>
          </w:p>
        </w:tc>
      </w:tr>
    </w:tbl>
    <w:p w:rsidR="00EC2798" w:rsidRPr="00EC2798" w:rsidRDefault="00EC2798">
      <w:pPr>
        <w:rPr>
          <w:lang w:val="ru-RU"/>
        </w:rPr>
      </w:pPr>
    </w:p>
    <w:sectPr w:rsidR="00EC2798" w:rsidRPr="00EC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1008"/>
    <w:multiLevelType w:val="hybridMultilevel"/>
    <w:tmpl w:val="B69863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798"/>
    <w:rsid w:val="000D1713"/>
    <w:rsid w:val="001E6CCD"/>
    <w:rsid w:val="00411B54"/>
    <w:rsid w:val="00480481"/>
    <w:rsid w:val="00746D73"/>
    <w:rsid w:val="00A730AF"/>
    <w:rsid w:val="00EC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589F"/>
  <w15:chartTrackingRefBased/>
  <w15:docId w15:val="{B4AB8AA2-E8AD-4F58-860A-B28DA222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D17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C2798"/>
  </w:style>
  <w:style w:type="paragraph" w:customStyle="1" w:styleId="alignleft">
    <w:name w:val="align_left"/>
    <w:basedOn w:val="a"/>
    <w:rsid w:val="00EC2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center">
    <w:name w:val="align_center"/>
    <w:basedOn w:val="a"/>
    <w:rsid w:val="00EC279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0D1713"/>
    <w:pPr>
      <w:ind w:left="720"/>
      <w:contextualSpacing/>
    </w:pPr>
  </w:style>
  <w:style w:type="character" w:customStyle="1" w:styleId="10">
    <w:name w:val="Заголовок 1 Знак"/>
    <w:basedOn w:val="a0"/>
    <w:link w:val="1"/>
    <w:uiPriority w:val="9"/>
    <w:rsid w:val="000D17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378</Words>
  <Characters>2161</Characters>
  <Application>Microsoft Office Word</Application>
  <DocSecurity>0</DocSecurity>
  <Lines>18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Кірсанова</dc:creator>
  <cp:keywords/>
  <dc:description/>
  <cp:lastModifiedBy>Юлія Кірсанова</cp:lastModifiedBy>
  <cp:revision>2</cp:revision>
  <dcterms:created xsi:type="dcterms:W3CDTF">2020-07-31T13:08:00Z</dcterms:created>
  <dcterms:modified xsi:type="dcterms:W3CDTF">2020-07-31T17:53:00Z</dcterms:modified>
</cp:coreProperties>
</file>